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DC8" w:rsidRDefault="00424DC8" w:rsidP="00424DC8">
      <w:pPr>
        <w:ind w:left="4320" w:firstLine="72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Заместителю пр</w:t>
      </w:r>
      <w:r w:rsidR="00205E50" w:rsidRPr="00C56244">
        <w:rPr>
          <w:rStyle w:val="FontStyle12"/>
          <w:sz w:val="24"/>
          <w:szCs w:val="24"/>
        </w:rPr>
        <w:t>едседател</w:t>
      </w:r>
      <w:r>
        <w:rPr>
          <w:rStyle w:val="FontStyle12"/>
          <w:sz w:val="24"/>
          <w:szCs w:val="24"/>
        </w:rPr>
        <w:t>я</w:t>
      </w:r>
      <w:r w:rsidR="00205E50" w:rsidRPr="00C56244">
        <w:rPr>
          <w:rStyle w:val="FontStyle12"/>
          <w:sz w:val="24"/>
          <w:szCs w:val="24"/>
        </w:rPr>
        <w:t xml:space="preserve"> </w:t>
      </w:r>
    </w:p>
    <w:p w:rsidR="00E5188C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 xml:space="preserve">Тендерной комиссии </w:t>
      </w:r>
      <w:r w:rsidR="000E48A6" w:rsidRPr="00C56244">
        <w:rPr>
          <w:rStyle w:val="FontStyle12"/>
          <w:sz w:val="24"/>
          <w:szCs w:val="24"/>
        </w:rPr>
        <w:t xml:space="preserve">       АН Д</w:t>
      </w:r>
      <w:r w:rsidR="00424DC8">
        <w:rPr>
          <w:rStyle w:val="FontStyle12"/>
          <w:sz w:val="24"/>
          <w:szCs w:val="24"/>
        </w:rPr>
        <w:t>О</w:t>
      </w:r>
      <w:r w:rsidR="000E48A6" w:rsidRPr="00C56244">
        <w:rPr>
          <w:rStyle w:val="FontStyle12"/>
          <w:sz w:val="24"/>
          <w:szCs w:val="24"/>
        </w:rPr>
        <w:t>О «Алмазик»</w:t>
      </w:r>
    </w:p>
    <w:p w:rsidR="00424DC8" w:rsidRPr="00C56244" w:rsidRDefault="00424DC8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Н.В. Франк</w:t>
      </w:r>
    </w:p>
    <w:p w:rsidR="00E5188C" w:rsidRPr="00C56244" w:rsidRDefault="000E48A6" w:rsidP="000E48A6">
      <w:pPr>
        <w:pStyle w:val="Style2"/>
        <w:widowControl/>
        <w:spacing w:line="240" w:lineRule="exact"/>
      </w:pP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</w:p>
    <w:p w:rsidR="00E5188C" w:rsidRPr="00C56244" w:rsidRDefault="00E5188C">
      <w:pPr>
        <w:pStyle w:val="Style2"/>
        <w:widowControl/>
        <w:spacing w:line="240" w:lineRule="exact"/>
        <w:jc w:val="center"/>
      </w:pPr>
    </w:p>
    <w:p w:rsidR="00E5188C" w:rsidRPr="00C56244" w:rsidRDefault="00E5188C">
      <w:pPr>
        <w:pStyle w:val="Style2"/>
        <w:widowControl/>
        <w:spacing w:line="240" w:lineRule="exact"/>
        <w:jc w:val="center"/>
      </w:pPr>
    </w:p>
    <w:p w:rsidR="00E5188C" w:rsidRPr="00C56244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C56244">
        <w:rPr>
          <w:rStyle w:val="FontStyle11"/>
          <w:sz w:val="24"/>
          <w:szCs w:val="24"/>
        </w:rPr>
        <w:t>ЗАЯВКА</w:t>
      </w:r>
    </w:p>
    <w:p w:rsidR="00E5188C" w:rsidRPr="00C56244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C56244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C56244" w:rsidRDefault="00E5188C">
      <w:pPr>
        <w:pStyle w:val="Style4"/>
        <w:widowControl/>
        <w:spacing w:line="240" w:lineRule="exact"/>
        <w:ind w:right="10"/>
      </w:pPr>
    </w:p>
    <w:p w:rsidR="00E5188C" w:rsidRPr="00C56244" w:rsidRDefault="00205E50" w:rsidP="00C56244">
      <w:pPr>
        <w:pStyle w:val="Style4"/>
        <w:widowControl/>
        <w:tabs>
          <w:tab w:val="left" w:leader="underscore" w:pos="851"/>
        </w:tabs>
        <w:spacing w:before="29" w:line="269" w:lineRule="exact"/>
        <w:ind w:right="10" w:firstLine="720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 xml:space="preserve">Рассмотрев ваше </w:t>
      </w:r>
      <w:r w:rsidR="00C56244" w:rsidRPr="00C56244">
        <w:rPr>
          <w:rStyle w:val="FontStyle12"/>
          <w:sz w:val="24"/>
          <w:szCs w:val="24"/>
        </w:rPr>
        <w:t>Извещение на участие</w:t>
      </w:r>
      <w:r w:rsidRPr="00C56244">
        <w:rPr>
          <w:rStyle w:val="FontStyle12"/>
          <w:sz w:val="24"/>
          <w:szCs w:val="24"/>
        </w:rPr>
        <w:t xml:space="preserve"> в конкурентных процедурах </w:t>
      </w:r>
      <w:r w:rsidR="00AE3675" w:rsidRPr="00C56244">
        <w:rPr>
          <w:rStyle w:val="FontStyle12"/>
          <w:sz w:val="24"/>
          <w:szCs w:val="24"/>
        </w:rPr>
        <w:t xml:space="preserve">на </w:t>
      </w:r>
      <w:r w:rsidR="000E2335" w:rsidRPr="00C56244">
        <w:rPr>
          <w:rStyle w:val="FontStyle12"/>
          <w:sz w:val="24"/>
          <w:szCs w:val="24"/>
        </w:rPr>
        <w:t>страхование объектов</w:t>
      </w:r>
      <w:r w:rsidR="004D307F" w:rsidRPr="00C56244">
        <w:rPr>
          <w:rStyle w:val="FontStyle12"/>
          <w:sz w:val="24"/>
          <w:szCs w:val="24"/>
        </w:rPr>
        <w:t xml:space="preserve"> </w:t>
      </w:r>
      <w:r w:rsidR="00AE3675" w:rsidRPr="00C56244">
        <w:rPr>
          <w:rStyle w:val="FontStyle12"/>
          <w:sz w:val="24"/>
          <w:szCs w:val="24"/>
        </w:rPr>
        <w:t>АН Д</w:t>
      </w:r>
      <w:r w:rsidR="00424DC8">
        <w:rPr>
          <w:rStyle w:val="FontStyle12"/>
          <w:sz w:val="24"/>
          <w:szCs w:val="24"/>
        </w:rPr>
        <w:t>О</w:t>
      </w:r>
      <w:r w:rsidR="00AE3675" w:rsidRPr="00C56244">
        <w:rPr>
          <w:rStyle w:val="FontStyle12"/>
          <w:sz w:val="24"/>
          <w:szCs w:val="24"/>
        </w:rPr>
        <w:t>О «</w:t>
      </w:r>
      <w:r w:rsidR="00C27B57" w:rsidRPr="00C56244">
        <w:rPr>
          <w:rStyle w:val="FontStyle12"/>
          <w:sz w:val="24"/>
          <w:szCs w:val="24"/>
        </w:rPr>
        <w:t xml:space="preserve">Алмазик» </w:t>
      </w:r>
      <w:r w:rsidRPr="00C56244">
        <w:rPr>
          <w:rStyle w:val="FontStyle12"/>
          <w:sz w:val="24"/>
          <w:szCs w:val="24"/>
        </w:rPr>
        <w:t>сообщаем следующее:</w:t>
      </w:r>
    </w:p>
    <w:p w:rsidR="00AE3675" w:rsidRPr="00C56244" w:rsidRDefault="00205E50" w:rsidP="00C56244">
      <w:pPr>
        <w:pStyle w:val="Style4"/>
        <w:widowControl/>
        <w:numPr>
          <w:ilvl w:val="0"/>
          <w:numId w:val="2"/>
        </w:numPr>
        <w:tabs>
          <w:tab w:val="left" w:pos="1276"/>
        </w:tabs>
        <w:spacing w:line="269" w:lineRule="exact"/>
        <w:ind w:left="0" w:firstLine="709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>В случае признания на конкурентной процедуре нашей заявки выигравшей, согласны оказать услуги</w:t>
      </w:r>
      <w:r w:rsidR="000E2335" w:rsidRPr="00C56244">
        <w:rPr>
          <w:rStyle w:val="FontStyle12"/>
          <w:sz w:val="24"/>
          <w:szCs w:val="24"/>
        </w:rPr>
        <w:t xml:space="preserve"> по страхованию объектов АН ДО</w:t>
      </w:r>
      <w:r w:rsidR="00424DC8">
        <w:rPr>
          <w:rStyle w:val="FontStyle12"/>
          <w:sz w:val="24"/>
          <w:szCs w:val="24"/>
        </w:rPr>
        <w:t>О</w:t>
      </w:r>
      <w:r w:rsidR="000E2335" w:rsidRPr="00C56244">
        <w:rPr>
          <w:rStyle w:val="FontStyle12"/>
          <w:sz w:val="24"/>
          <w:szCs w:val="24"/>
        </w:rPr>
        <w:t xml:space="preserve"> «Алмазик»</w:t>
      </w:r>
      <w:r w:rsidRPr="00C56244">
        <w:rPr>
          <w:rStyle w:val="FontStyle12"/>
          <w:sz w:val="24"/>
          <w:szCs w:val="24"/>
        </w:rPr>
        <w:t xml:space="preserve"> </w:t>
      </w:r>
      <w:r w:rsidR="00AE3675" w:rsidRPr="00C56244">
        <w:rPr>
          <w:rStyle w:val="FontStyle12"/>
          <w:sz w:val="24"/>
          <w:szCs w:val="24"/>
        </w:rPr>
        <w:t>согласно представленн</w:t>
      </w:r>
      <w:r w:rsidR="000E2335" w:rsidRPr="00C56244">
        <w:rPr>
          <w:rStyle w:val="FontStyle12"/>
          <w:sz w:val="24"/>
          <w:szCs w:val="24"/>
        </w:rPr>
        <w:t>ому</w:t>
      </w:r>
      <w:r w:rsidR="00AE3675" w:rsidRPr="00C56244">
        <w:rPr>
          <w:rStyle w:val="FontStyle12"/>
          <w:sz w:val="24"/>
          <w:szCs w:val="24"/>
        </w:rPr>
        <w:t xml:space="preserve"> приложени</w:t>
      </w:r>
      <w:r w:rsidR="00C56244" w:rsidRPr="00C56244">
        <w:rPr>
          <w:rStyle w:val="FontStyle12"/>
          <w:sz w:val="24"/>
          <w:szCs w:val="24"/>
        </w:rPr>
        <w:t>ю</w:t>
      </w:r>
      <w:r w:rsidR="00AE3675" w:rsidRPr="00C56244">
        <w:rPr>
          <w:rStyle w:val="FontStyle12"/>
          <w:sz w:val="24"/>
          <w:szCs w:val="24"/>
        </w:rPr>
        <w:t xml:space="preserve"> №</w:t>
      </w:r>
      <w:r w:rsidR="000E2335" w:rsidRPr="00C56244">
        <w:rPr>
          <w:rStyle w:val="FontStyle12"/>
          <w:sz w:val="24"/>
          <w:szCs w:val="24"/>
        </w:rPr>
        <w:t xml:space="preserve"> </w:t>
      </w:r>
      <w:r w:rsidR="00AE3675" w:rsidRPr="00C56244">
        <w:rPr>
          <w:rStyle w:val="FontStyle12"/>
          <w:sz w:val="24"/>
          <w:szCs w:val="24"/>
        </w:rPr>
        <w:t>1 к</w:t>
      </w:r>
      <w:r w:rsidR="000E2335" w:rsidRPr="00C56244">
        <w:rPr>
          <w:rStyle w:val="FontStyle12"/>
          <w:sz w:val="24"/>
          <w:szCs w:val="24"/>
        </w:rPr>
        <w:t xml:space="preserve"> </w:t>
      </w:r>
      <w:r w:rsidR="00C56244" w:rsidRPr="00C56244">
        <w:rPr>
          <w:rStyle w:val="FontStyle12"/>
          <w:sz w:val="24"/>
          <w:szCs w:val="24"/>
        </w:rPr>
        <w:t>Извещению</w:t>
      </w:r>
      <w:r w:rsidR="00AE3675" w:rsidRPr="00C56244">
        <w:rPr>
          <w:rStyle w:val="FontStyle12"/>
          <w:sz w:val="24"/>
          <w:szCs w:val="24"/>
        </w:rPr>
        <w:t>.</w:t>
      </w:r>
    </w:p>
    <w:p w:rsidR="00C56244" w:rsidRDefault="00205E50" w:rsidP="00C56244">
      <w:pPr>
        <w:pStyle w:val="a4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 xml:space="preserve">Условия </w:t>
      </w:r>
      <w:r w:rsidR="00636769" w:rsidRPr="00C56244">
        <w:rPr>
          <w:rStyle w:val="FontStyle12"/>
          <w:sz w:val="24"/>
          <w:szCs w:val="24"/>
        </w:rPr>
        <w:t>оказания услуг</w:t>
      </w:r>
      <w:r w:rsidRPr="00C56244">
        <w:rPr>
          <w:rStyle w:val="FontStyle12"/>
          <w:sz w:val="24"/>
          <w:szCs w:val="24"/>
        </w:rPr>
        <w:t>:</w:t>
      </w:r>
      <w:r w:rsidR="001C01FC" w:rsidRPr="00C56244">
        <w:rPr>
          <w:rStyle w:val="FontStyle12"/>
          <w:sz w:val="24"/>
          <w:szCs w:val="24"/>
        </w:rPr>
        <w:t xml:space="preserve"> </w:t>
      </w:r>
    </w:p>
    <w:p w:rsidR="00C56244" w:rsidRPr="00C56244" w:rsidRDefault="00C56244" w:rsidP="00C56244">
      <w:pPr>
        <w:pStyle w:val="a4"/>
        <w:tabs>
          <w:tab w:val="left" w:pos="1276"/>
        </w:tabs>
        <w:ind w:left="0" w:firstLine="709"/>
        <w:jc w:val="both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>Срок оказания услуг по страхованию объектов АН Д</w:t>
      </w:r>
      <w:r w:rsidR="00424DC8">
        <w:rPr>
          <w:rStyle w:val="FontStyle12"/>
          <w:sz w:val="24"/>
          <w:szCs w:val="24"/>
        </w:rPr>
        <w:t>О</w:t>
      </w:r>
      <w:r w:rsidRPr="00C56244">
        <w:rPr>
          <w:rStyle w:val="FontStyle12"/>
          <w:sz w:val="24"/>
          <w:szCs w:val="24"/>
        </w:rPr>
        <w:t>О «Алмазик» составляет:</w:t>
      </w:r>
      <w:r w:rsidRPr="00C56244">
        <w:t xml:space="preserve"> 12 месяцев с момента подписания договора</w:t>
      </w:r>
      <w:r w:rsidRPr="00C56244">
        <w:rPr>
          <w:rStyle w:val="FontStyle12"/>
          <w:sz w:val="24"/>
          <w:szCs w:val="24"/>
        </w:rPr>
        <w:t xml:space="preserve">. </w:t>
      </w:r>
    </w:p>
    <w:p w:rsidR="00C56244" w:rsidRPr="00C56244" w:rsidRDefault="00C56244" w:rsidP="00C56244">
      <w:pPr>
        <w:pStyle w:val="2"/>
        <w:suppressAutoHyphens/>
        <w:ind w:left="57" w:right="57" w:firstLine="651"/>
        <w:jc w:val="both"/>
        <w:rPr>
          <w:szCs w:val="24"/>
        </w:rPr>
      </w:pPr>
      <w:r w:rsidRPr="00C56244">
        <w:rPr>
          <w:szCs w:val="24"/>
          <w:lang w:val="ru-RU"/>
        </w:rPr>
        <w:t>Страховые выплаты при наступлении следующих страховых случаев:</w:t>
      </w:r>
    </w:p>
    <w:p w:rsidR="00C56244" w:rsidRPr="00C56244" w:rsidRDefault="00C56244" w:rsidP="00C56244">
      <w:pPr>
        <w:pStyle w:val="2"/>
        <w:suppressAutoHyphens/>
        <w:ind w:right="57" w:firstLine="708"/>
        <w:jc w:val="both"/>
        <w:rPr>
          <w:szCs w:val="24"/>
          <w:lang w:val="ru-RU"/>
        </w:rPr>
      </w:pPr>
      <w:r w:rsidRPr="00C56244">
        <w:rPr>
          <w:szCs w:val="24"/>
          <w:lang w:val="ru-RU"/>
        </w:rPr>
        <w:t>«Огонь», «Вода», «Противоправные действия третьих лиц» - для объектов в г. Мирном, Удачном, п. Айхал;</w:t>
      </w:r>
    </w:p>
    <w:p w:rsidR="00C56244" w:rsidRPr="00C56244" w:rsidRDefault="00C56244" w:rsidP="00C56244">
      <w:pPr>
        <w:pStyle w:val="2"/>
        <w:suppressAutoHyphens/>
        <w:ind w:right="57" w:firstLine="708"/>
        <w:jc w:val="both"/>
        <w:rPr>
          <w:szCs w:val="24"/>
          <w:lang w:val="ru-RU"/>
        </w:rPr>
      </w:pPr>
      <w:r w:rsidRPr="00C56244">
        <w:rPr>
          <w:szCs w:val="24"/>
          <w:lang w:val="ru-RU"/>
        </w:rPr>
        <w:t>«Огонь», «Вода», «Противоправные действия третьих лиц», «Природные силы и стихийные бедствия» - для объектов в г. Ленске.</w:t>
      </w:r>
    </w:p>
    <w:p w:rsidR="00C56244" w:rsidRPr="00C56244" w:rsidRDefault="00C56244" w:rsidP="00C56244">
      <w:pPr>
        <w:pStyle w:val="2"/>
        <w:suppressAutoHyphens/>
        <w:ind w:left="57" w:right="57" w:firstLine="651"/>
        <w:jc w:val="both"/>
        <w:rPr>
          <w:szCs w:val="24"/>
        </w:rPr>
      </w:pPr>
      <w:r w:rsidRPr="00C56244">
        <w:rPr>
          <w:szCs w:val="24"/>
        </w:rPr>
        <w:t xml:space="preserve">Форма оплаты: </w:t>
      </w:r>
      <w:r w:rsidRPr="00C56244">
        <w:rPr>
          <w:szCs w:val="24"/>
          <w:lang w:val="ru-RU"/>
        </w:rPr>
        <w:t xml:space="preserve">безналичный расчет, </w:t>
      </w:r>
      <w:r w:rsidRPr="00C56244">
        <w:rPr>
          <w:szCs w:val="24"/>
        </w:rPr>
        <w:t>предоплата в размере 100%</w:t>
      </w:r>
    </w:p>
    <w:p w:rsidR="00C56244" w:rsidRPr="00C56244" w:rsidRDefault="00C56244" w:rsidP="00C56244">
      <w:pPr>
        <w:pStyle w:val="2"/>
        <w:suppressAutoHyphens/>
        <w:ind w:left="284" w:right="57" w:firstLine="424"/>
        <w:jc w:val="both"/>
        <w:rPr>
          <w:rStyle w:val="FontStyle12"/>
          <w:sz w:val="24"/>
          <w:szCs w:val="24"/>
          <w:lang w:val="ru-RU"/>
        </w:rPr>
      </w:pPr>
      <w:r w:rsidRPr="00C56244">
        <w:rPr>
          <w:szCs w:val="24"/>
          <w:lang w:val="ru-RU"/>
        </w:rPr>
        <w:t>Ц</w:t>
      </w:r>
      <w:r w:rsidRPr="00C56244">
        <w:rPr>
          <w:szCs w:val="24"/>
        </w:rPr>
        <w:t>ен</w:t>
      </w:r>
      <w:r w:rsidRPr="00C56244">
        <w:rPr>
          <w:szCs w:val="24"/>
          <w:lang w:val="ru-RU"/>
        </w:rPr>
        <w:t>а</w:t>
      </w:r>
      <w:r w:rsidRPr="00C56244">
        <w:rPr>
          <w:szCs w:val="24"/>
        </w:rPr>
        <w:t xml:space="preserve"> договора: </w:t>
      </w:r>
      <w:r>
        <w:rPr>
          <w:szCs w:val="24"/>
          <w:lang w:val="ru-RU"/>
        </w:rPr>
        <w:t>________________</w:t>
      </w:r>
    </w:p>
    <w:p w:rsidR="00C56244" w:rsidRPr="00C56244" w:rsidRDefault="00C56244" w:rsidP="00C56244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  <w:sz w:val="24"/>
          <w:szCs w:val="24"/>
        </w:rPr>
      </w:pPr>
    </w:p>
    <w:p w:rsidR="00E5188C" w:rsidRPr="00C56244" w:rsidRDefault="00C56244" w:rsidP="00C56244">
      <w:pPr>
        <w:pStyle w:val="Style4"/>
        <w:widowControl/>
        <w:tabs>
          <w:tab w:val="left" w:leader="underscore" w:pos="10118"/>
        </w:tabs>
        <w:spacing w:before="38" w:line="269" w:lineRule="exact"/>
        <w:ind w:firstLine="725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3. </w:t>
      </w:r>
      <w:r w:rsidR="00205E50" w:rsidRPr="00C56244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принята на предложенных выше условиях мы согласны подписать договор </w:t>
      </w:r>
      <w:r>
        <w:rPr>
          <w:rStyle w:val="FontStyle12"/>
          <w:sz w:val="24"/>
          <w:szCs w:val="24"/>
        </w:rPr>
        <w:t>страхования имущества</w:t>
      </w:r>
      <w:r w:rsidR="00205E50" w:rsidRPr="00C56244">
        <w:rPr>
          <w:rStyle w:val="FontStyle12"/>
          <w:sz w:val="24"/>
          <w:szCs w:val="24"/>
        </w:rPr>
        <w:t xml:space="preserve"> не позднее 10 дней с момента официального письменного уведомления о признании нашей заявки выигравшей.</w:t>
      </w:r>
    </w:p>
    <w:p w:rsidR="00E5188C" w:rsidRPr="00C56244" w:rsidRDefault="00C56244" w:rsidP="00C56244">
      <w:pPr>
        <w:pStyle w:val="Style5"/>
        <w:widowControl/>
        <w:tabs>
          <w:tab w:val="left" w:pos="950"/>
        </w:tabs>
        <w:spacing w:line="269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4. </w:t>
      </w:r>
      <w:r w:rsidR="00205E50" w:rsidRPr="00C56244">
        <w:rPr>
          <w:rStyle w:val="FontStyle12"/>
          <w:sz w:val="24"/>
          <w:szCs w:val="24"/>
        </w:rPr>
        <w:t>Мы объявляем, что до подписания договор</w:t>
      </w:r>
      <w:r>
        <w:rPr>
          <w:rStyle w:val="FontStyle12"/>
          <w:sz w:val="24"/>
          <w:szCs w:val="24"/>
        </w:rPr>
        <w:t>а страхования</w:t>
      </w:r>
      <w:r w:rsidR="00205E50" w:rsidRPr="00C56244">
        <w:rPr>
          <w:rStyle w:val="FontStyle12"/>
          <w:sz w:val="24"/>
          <w:szCs w:val="24"/>
        </w:rPr>
        <w:t xml:space="preserve"> настоящая заявка на участие в конкурентных процедурах и Ваше уведомлени</w:t>
      </w:r>
      <w:r>
        <w:rPr>
          <w:rStyle w:val="FontStyle12"/>
          <w:sz w:val="24"/>
          <w:szCs w:val="24"/>
        </w:rPr>
        <w:t>е</w:t>
      </w:r>
      <w:r w:rsidR="00205E50" w:rsidRPr="00C56244">
        <w:rPr>
          <w:rStyle w:val="FontStyle12"/>
          <w:sz w:val="24"/>
          <w:szCs w:val="24"/>
        </w:rPr>
        <w:t xml:space="preserve"> о признании нашей</w:t>
      </w:r>
      <w:r w:rsidR="00424DC8">
        <w:rPr>
          <w:rStyle w:val="FontStyle12"/>
          <w:sz w:val="24"/>
          <w:szCs w:val="24"/>
        </w:rPr>
        <w:t xml:space="preserve"> </w:t>
      </w:r>
      <w:r w:rsidR="00205E50" w:rsidRPr="00C56244">
        <w:rPr>
          <w:rStyle w:val="FontStyle12"/>
          <w:sz w:val="24"/>
          <w:szCs w:val="24"/>
        </w:rPr>
        <w:t>заявки выигравшей</w:t>
      </w:r>
      <w:r w:rsidR="00424DC8">
        <w:rPr>
          <w:rStyle w:val="FontStyle12"/>
          <w:sz w:val="24"/>
          <w:szCs w:val="24"/>
        </w:rPr>
        <w:t>,</w:t>
      </w:r>
      <w:r w:rsidR="00205E50" w:rsidRPr="00C56244">
        <w:rPr>
          <w:rStyle w:val="FontStyle12"/>
          <w:sz w:val="24"/>
          <w:szCs w:val="24"/>
        </w:rPr>
        <w:t xml:space="preserve">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424DC8">
        <w:rPr>
          <w:rStyle w:val="FontStyle12"/>
          <w:sz w:val="24"/>
          <w:szCs w:val="24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bookmarkStart w:id="0" w:name="_GoBack"/>
      <w:bookmarkEnd w:id="0"/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</w:t>
      </w:r>
      <w:r w:rsidR="00C56244">
        <w:rPr>
          <w:rStyle w:val="FontStyle12"/>
        </w:rPr>
        <w:t>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</w:t>
      </w:r>
      <w:r w:rsidR="00C1073B">
        <w:rPr>
          <w:rStyle w:val="FontStyle12"/>
        </w:rPr>
        <w:t>юридических лиц</w:t>
      </w:r>
      <w:r>
        <w:rPr>
          <w:rStyle w:val="FontStyle12"/>
        </w:rPr>
        <w:t>, заполненная Анкета участника.</w:t>
      </w:r>
    </w:p>
    <w:sectPr w:rsidR="00E743A9" w:rsidSect="00C56244">
      <w:type w:val="continuous"/>
      <w:pgSz w:w="11905" w:h="16837"/>
      <w:pgMar w:top="1167" w:right="848" w:bottom="1440" w:left="156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858" w:rsidRDefault="00AA5858">
      <w:r>
        <w:separator/>
      </w:r>
    </w:p>
  </w:endnote>
  <w:endnote w:type="continuationSeparator" w:id="0">
    <w:p w:rsidR="00AA5858" w:rsidRDefault="00AA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858" w:rsidRDefault="00AA5858">
      <w:r>
        <w:separator/>
      </w:r>
    </w:p>
  </w:footnote>
  <w:footnote w:type="continuationSeparator" w:id="0">
    <w:p w:rsidR="00AA5858" w:rsidRDefault="00AA5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349E5C6B"/>
    <w:multiLevelType w:val="multilevel"/>
    <w:tmpl w:val="9D9ABF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2335"/>
    <w:rsid w:val="000E48A6"/>
    <w:rsid w:val="000F38C8"/>
    <w:rsid w:val="001C01FC"/>
    <w:rsid w:val="00205E50"/>
    <w:rsid w:val="00355FD2"/>
    <w:rsid w:val="003E6351"/>
    <w:rsid w:val="00403F05"/>
    <w:rsid w:val="00424DC8"/>
    <w:rsid w:val="004D307F"/>
    <w:rsid w:val="00636769"/>
    <w:rsid w:val="00945CFE"/>
    <w:rsid w:val="0096389F"/>
    <w:rsid w:val="00975CE4"/>
    <w:rsid w:val="00976DAC"/>
    <w:rsid w:val="0099255E"/>
    <w:rsid w:val="009949E9"/>
    <w:rsid w:val="00AA5858"/>
    <w:rsid w:val="00AE3675"/>
    <w:rsid w:val="00AE5413"/>
    <w:rsid w:val="00B47C51"/>
    <w:rsid w:val="00C1073B"/>
    <w:rsid w:val="00C24BEB"/>
    <w:rsid w:val="00C27B57"/>
    <w:rsid w:val="00C56244"/>
    <w:rsid w:val="00D36F8E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E957D-910D-466D-B7F9-C510AC56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2">
    <w:name w:val="Body Text 2"/>
    <w:basedOn w:val="a"/>
    <w:link w:val="20"/>
    <w:rsid w:val="00C56244"/>
    <w:pPr>
      <w:widowControl/>
      <w:autoSpaceDE/>
      <w:autoSpaceDN/>
      <w:adjustRightInd/>
    </w:pPr>
    <w:rPr>
      <w:rFonts w:eastAsia="Times New Roman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C56244"/>
    <w:rPr>
      <w:rFonts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Устинова Татьяна Иннокентьевна</cp:lastModifiedBy>
  <cp:revision>17</cp:revision>
  <cp:lastPrinted>2012-04-17T03:43:00Z</cp:lastPrinted>
  <dcterms:created xsi:type="dcterms:W3CDTF">2011-11-28T07:33:00Z</dcterms:created>
  <dcterms:modified xsi:type="dcterms:W3CDTF">2015-06-09T00:22:00Z</dcterms:modified>
</cp:coreProperties>
</file>